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0" w:firstLineChars="1000"/>
        <w:jc w:val="both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应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sz w:val="36"/>
          <w:szCs w:val="36"/>
        </w:rPr>
        <w:t>聘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sz w:val="36"/>
          <w:szCs w:val="36"/>
        </w:rPr>
        <w:t>表</w:t>
      </w:r>
    </w:p>
    <w:p>
      <w:pPr>
        <w:spacing w:line="400" w:lineRule="exact"/>
        <w:jc w:val="center"/>
      </w:pPr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07"/>
        <w:gridCol w:w="175"/>
        <w:gridCol w:w="175"/>
        <w:gridCol w:w="358"/>
        <w:gridCol w:w="634"/>
        <w:gridCol w:w="62"/>
        <w:gridCol w:w="384"/>
        <w:gridCol w:w="180"/>
        <w:gridCol w:w="201"/>
        <w:gridCol w:w="299"/>
        <w:gridCol w:w="138"/>
        <w:gridCol w:w="437"/>
        <w:gridCol w:w="284"/>
        <w:gridCol w:w="261"/>
        <w:gridCol w:w="56"/>
        <w:gridCol w:w="79"/>
        <w:gridCol w:w="304"/>
        <w:gridCol w:w="434"/>
        <w:gridCol w:w="315"/>
        <w:gridCol w:w="87"/>
        <w:gridCol w:w="23"/>
        <w:gridCol w:w="59"/>
        <w:gridCol w:w="75"/>
        <w:gridCol w:w="716"/>
        <w:gridCol w:w="567"/>
        <w:gridCol w:w="49"/>
        <w:gridCol w:w="235"/>
        <w:gridCol w:w="98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bookmarkStart w:id="1" w:name="_GoBack"/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5622925</wp:posOffset>
                  </wp:positionH>
                  <wp:positionV relativeFrom="paragraph">
                    <wp:posOffset>1723390</wp:posOffset>
                  </wp:positionV>
                  <wp:extent cx="681355" cy="935990"/>
                  <wp:effectExtent l="0" t="0" r="4445" b="16510"/>
                  <wp:wrapNone/>
                  <wp:docPr id="1" name="图片 1" descr="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1"/>
            <w:r>
              <w:rPr>
                <w:rFonts w:hint="eastAsia"/>
                <w:sz w:val="24"/>
              </w:rPr>
              <w:t xml:space="preserve">照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76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0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71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7232" w:type="dxa"/>
            <w:gridSpan w:val="2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11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 w:ascii="宋体" w:hAnsi="宋体"/>
                <w:sz w:val="24"/>
              </w:rPr>
              <w:t>学术职务</w:t>
            </w:r>
            <w:bookmarkEnd w:id="0"/>
            <w:r>
              <w:rPr>
                <w:rFonts w:hint="eastAsia" w:ascii="宋体" w:hAnsi="宋体"/>
                <w:sz w:val="24"/>
              </w:rPr>
              <w:t>或兼职</w:t>
            </w:r>
          </w:p>
        </w:tc>
        <w:tc>
          <w:tcPr>
            <w:tcW w:w="3121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导师情况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121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121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121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家属情况</w:t>
            </w:r>
          </w:p>
        </w:tc>
        <w:tc>
          <w:tcPr>
            <w:tcW w:w="8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4245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就读年级</w:t>
            </w:r>
          </w:p>
        </w:tc>
        <w:tc>
          <w:tcPr>
            <w:tcW w:w="4245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享受政府特殊津贴及入选省部级以上人才工程等情况</w:t>
            </w:r>
          </w:p>
        </w:tc>
        <w:tc>
          <w:tcPr>
            <w:tcW w:w="6874" w:type="dxa"/>
            <w:gridSpan w:val="2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曾教课程</w:t>
            </w:r>
          </w:p>
        </w:tc>
        <w:tc>
          <w:tcPr>
            <w:tcW w:w="6874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58" w:type="dxa"/>
            <w:gridSpan w:val="30"/>
            <w:shd w:val="clear" w:color="auto" w:fill="E0E0E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求学经历（注明起止时间、学校和专业）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  科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    士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   士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士 后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国（境）外访学</w:t>
            </w:r>
          </w:p>
        </w:tc>
        <w:tc>
          <w:tcPr>
            <w:tcW w:w="7407" w:type="dxa"/>
            <w:gridSpan w:val="27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41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8748" w:type="dxa"/>
            <w:gridSpan w:val="29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近五年主要科研、推广、开发情况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项目名称（须注明立项号）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项目来源</w:t>
            </w: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立项年月</w:t>
            </w: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进展情况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8748" w:type="dxa"/>
            <w:gridSpan w:val="29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近五年发表的代表性论文和论著（国家2级以上）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论文论著题目</w:t>
            </w: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刊物名称或出版社</w:t>
            </w: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期刊等级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41" w:hRule="atLeast"/>
        </w:trPr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其他具有代表性的学术成果</w:t>
            </w:r>
          </w:p>
        </w:tc>
        <w:tc>
          <w:tcPr>
            <w:tcW w:w="7572" w:type="dxa"/>
            <w:gridSpan w:val="2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81" w:hRule="atLeast"/>
        </w:trPr>
        <w:tc>
          <w:tcPr>
            <w:tcW w:w="8748" w:type="dxa"/>
            <w:gridSpan w:val="29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</w:pPr>
      <w:r>
        <w:rPr>
          <w:rFonts w:hint="eastAsia"/>
        </w:rPr>
        <w:t>请来学校接洽时提供相关原件及复印件，原件核对后返还。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EE7"/>
    <w:multiLevelType w:val="multilevel"/>
    <w:tmpl w:val="20E81EE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2020-12-14T01:20:42Z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